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04A54" w14:textId="1D425F98" w:rsidR="00C714E9" w:rsidRPr="00230B64" w:rsidRDefault="00230B64" w:rsidP="00230B64">
      <w:pPr>
        <w:pStyle w:val="Title"/>
        <w:suppressAutoHyphens/>
        <w:autoSpaceDN w:val="0"/>
        <w:contextualSpacing w:val="0"/>
        <w:textAlignment w:val="baseline"/>
        <w:rPr>
          <w:rFonts w:ascii="Arial" w:eastAsia="Times New Roman" w:hAnsi="Arial" w:cs="Arial"/>
          <w:kern w:val="3"/>
        </w:rPr>
      </w:pPr>
      <w:r w:rsidRPr="00230B64">
        <w:rPr>
          <w:rFonts w:ascii="Arial" w:eastAsia="Times New Roman" w:hAnsi="Arial" w:cs="Arial"/>
          <w:kern w:val="3"/>
        </w:rPr>
        <w:t>Quality Policy Statement</w:t>
      </w:r>
    </w:p>
    <w:p w14:paraId="49D1F238" w14:textId="6CA5939F" w:rsidR="00230B64" w:rsidRPr="00230B64" w:rsidRDefault="006F3F5E" w:rsidP="00230B64">
      <w:pPr>
        <w:pStyle w:val="Subtitle"/>
        <w:rPr>
          <w:rFonts w:ascii="Arial" w:hAnsi="Arial" w:cs="Arial"/>
          <w:sz w:val="24"/>
          <w:szCs w:val="24"/>
        </w:rPr>
      </w:pPr>
      <w:r>
        <w:rPr>
          <w:rFonts w:ascii="Arial" w:hAnsi="Arial" w:cs="Arial"/>
          <w:sz w:val="24"/>
          <w:szCs w:val="24"/>
        </w:rPr>
        <w:t>JPS Online Internal Quality &amp; Standards Policy</w:t>
      </w:r>
      <w:r w:rsidR="00387F20">
        <w:rPr>
          <w:rFonts w:ascii="Arial" w:hAnsi="Arial" w:cs="Arial"/>
          <w:sz w:val="24"/>
          <w:szCs w:val="24"/>
        </w:rPr>
        <w:t>.</w:t>
      </w:r>
    </w:p>
    <w:p w14:paraId="2DE92E2D" w14:textId="77777777" w:rsidR="00484362" w:rsidRPr="00230B64" w:rsidRDefault="00484362" w:rsidP="00484362">
      <w:pPr>
        <w:pStyle w:val="Default"/>
        <w:rPr>
          <w:rFonts w:ascii="Arial" w:hAnsi="Arial" w:cs="Arial"/>
        </w:rPr>
      </w:pPr>
    </w:p>
    <w:p w14:paraId="77A69655" w14:textId="77777777" w:rsidR="002A2357" w:rsidRPr="00230B64" w:rsidRDefault="00484362" w:rsidP="00484362">
      <w:pPr>
        <w:pStyle w:val="Default"/>
        <w:rPr>
          <w:rFonts w:ascii="Arial" w:hAnsi="Arial" w:cs="Arial"/>
        </w:rPr>
      </w:pPr>
      <w:r w:rsidRPr="00230B64">
        <w:rPr>
          <w:rFonts w:ascii="Arial" w:hAnsi="Arial" w:cs="Arial"/>
        </w:rPr>
        <w:t>The management of J</w:t>
      </w:r>
      <w:r w:rsidR="001438A9" w:rsidRPr="00230B64">
        <w:rPr>
          <w:rFonts w:ascii="Arial" w:hAnsi="Arial" w:cs="Arial"/>
        </w:rPr>
        <w:t xml:space="preserve">PS Online </w:t>
      </w:r>
      <w:r w:rsidRPr="00230B64">
        <w:rPr>
          <w:rFonts w:ascii="Arial" w:hAnsi="Arial" w:cs="Arial"/>
        </w:rPr>
        <w:t xml:space="preserve">Ltd </w:t>
      </w:r>
      <w:proofErr w:type="gramStart"/>
      <w:r w:rsidRPr="00230B64">
        <w:rPr>
          <w:rFonts w:ascii="Arial" w:hAnsi="Arial" w:cs="Arial"/>
        </w:rPr>
        <w:t>are dedicated to providing</w:t>
      </w:r>
      <w:proofErr w:type="gramEnd"/>
      <w:r w:rsidRPr="00230B64">
        <w:rPr>
          <w:rFonts w:ascii="Arial" w:hAnsi="Arial" w:cs="Arial"/>
        </w:rPr>
        <w:t xml:space="preserve"> the highest possible standards of quality for its products and are dedicated to maintaining </w:t>
      </w:r>
      <w:r w:rsidR="002A2357" w:rsidRPr="00230B64">
        <w:rPr>
          <w:rFonts w:ascii="Arial" w:hAnsi="Arial" w:cs="Arial"/>
        </w:rPr>
        <w:t>the</w:t>
      </w:r>
      <w:r w:rsidRPr="00230B64">
        <w:rPr>
          <w:rFonts w:ascii="Arial" w:hAnsi="Arial" w:cs="Arial"/>
        </w:rPr>
        <w:t xml:space="preserve"> Quality Management system which ensures that its products meet customer requirements within agreed parameters of cost, Quality and Delivery. </w:t>
      </w:r>
    </w:p>
    <w:p w14:paraId="1BD0DF86" w14:textId="77777777" w:rsidR="002A2357" w:rsidRPr="00230B64" w:rsidRDefault="002A2357" w:rsidP="00484362">
      <w:pPr>
        <w:pStyle w:val="Default"/>
        <w:rPr>
          <w:rFonts w:ascii="Arial" w:hAnsi="Arial" w:cs="Arial"/>
        </w:rPr>
      </w:pPr>
    </w:p>
    <w:p w14:paraId="659D310A" w14:textId="6BAC6BA2" w:rsidR="00484362" w:rsidRPr="00230B64" w:rsidRDefault="00484362" w:rsidP="00484362">
      <w:pPr>
        <w:pStyle w:val="Default"/>
        <w:rPr>
          <w:rFonts w:ascii="Arial" w:hAnsi="Arial" w:cs="Arial"/>
        </w:rPr>
      </w:pPr>
      <w:r w:rsidRPr="00230B64">
        <w:rPr>
          <w:rFonts w:ascii="Arial" w:hAnsi="Arial" w:cs="Arial"/>
        </w:rPr>
        <w:t xml:space="preserve">This is achieved </w:t>
      </w:r>
      <w:proofErr w:type="gramStart"/>
      <w:r w:rsidRPr="00230B64">
        <w:rPr>
          <w:rFonts w:ascii="Arial" w:hAnsi="Arial" w:cs="Arial"/>
        </w:rPr>
        <w:t>by the use of</w:t>
      </w:r>
      <w:proofErr w:type="gramEnd"/>
      <w:r w:rsidRPr="00230B64">
        <w:rPr>
          <w:rFonts w:ascii="Arial" w:hAnsi="Arial" w:cs="Arial"/>
        </w:rPr>
        <w:t xml:space="preserve"> Key Performance Indicators to measure the conformance to the above criteria and use this information as drivers for the Continuous Improvement throughout the Company. </w:t>
      </w:r>
    </w:p>
    <w:p w14:paraId="3FEEB379" w14:textId="77777777" w:rsidR="002A2357" w:rsidRPr="00230B64" w:rsidRDefault="002A2357" w:rsidP="00484362">
      <w:pPr>
        <w:pStyle w:val="Default"/>
        <w:rPr>
          <w:rFonts w:ascii="Arial" w:hAnsi="Arial" w:cs="Arial"/>
        </w:rPr>
      </w:pPr>
    </w:p>
    <w:p w14:paraId="5A6F2B6A" w14:textId="35B66218" w:rsidR="00484362" w:rsidRPr="00230B64" w:rsidRDefault="00484362" w:rsidP="00484362">
      <w:pPr>
        <w:pStyle w:val="Default"/>
        <w:rPr>
          <w:rFonts w:ascii="Arial" w:hAnsi="Arial" w:cs="Arial"/>
        </w:rPr>
      </w:pPr>
      <w:r w:rsidRPr="00230B64">
        <w:rPr>
          <w:rFonts w:ascii="Arial" w:hAnsi="Arial" w:cs="Arial"/>
        </w:rPr>
        <w:t>The company’s Quality Management system concentrates upon error prevention, by</w:t>
      </w:r>
      <w:r w:rsidR="0083747B" w:rsidRPr="00230B64">
        <w:rPr>
          <w:rFonts w:ascii="Arial" w:hAnsi="Arial" w:cs="Arial"/>
        </w:rPr>
        <w:t xml:space="preserve"> </w:t>
      </w:r>
      <w:r w:rsidRPr="00230B64">
        <w:rPr>
          <w:rFonts w:ascii="Arial" w:hAnsi="Arial" w:cs="Arial"/>
        </w:rPr>
        <w:t xml:space="preserve">investigating processes, identifying errors and opportunities for errors and implementing corrective and preventative action to correct and avoid such occurrences. </w:t>
      </w:r>
    </w:p>
    <w:p w14:paraId="26CD9B3D" w14:textId="77777777" w:rsidR="0083747B" w:rsidRPr="00230B64" w:rsidRDefault="0083747B" w:rsidP="00484362">
      <w:pPr>
        <w:pStyle w:val="Default"/>
        <w:rPr>
          <w:rFonts w:ascii="Arial" w:hAnsi="Arial" w:cs="Arial"/>
        </w:rPr>
      </w:pPr>
    </w:p>
    <w:p w14:paraId="75E17917" w14:textId="59FB59A4" w:rsidR="00484362" w:rsidRPr="00230B64" w:rsidRDefault="0083747B" w:rsidP="00484362">
      <w:pPr>
        <w:pStyle w:val="Default"/>
        <w:rPr>
          <w:rFonts w:ascii="Arial" w:hAnsi="Arial" w:cs="Arial"/>
        </w:rPr>
      </w:pPr>
      <w:r w:rsidRPr="00230B64">
        <w:rPr>
          <w:rFonts w:ascii="Arial" w:hAnsi="Arial" w:cs="Arial"/>
        </w:rPr>
        <w:t xml:space="preserve">JPS Online </w:t>
      </w:r>
      <w:r w:rsidR="00484362" w:rsidRPr="00230B64">
        <w:rPr>
          <w:rFonts w:ascii="Arial" w:hAnsi="Arial" w:cs="Arial"/>
        </w:rPr>
        <w:t xml:space="preserve">defines quality as the conformance of its products to established and documented requirements derived from Client needs, employee expertise and experience. </w:t>
      </w:r>
    </w:p>
    <w:p w14:paraId="1FB29ADD" w14:textId="77777777" w:rsidR="003541FD" w:rsidRPr="00230B64" w:rsidRDefault="003541FD" w:rsidP="00484362">
      <w:pPr>
        <w:pStyle w:val="Default"/>
        <w:rPr>
          <w:rFonts w:ascii="Arial" w:hAnsi="Arial" w:cs="Arial"/>
        </w:rPr>
      </w:pPr>
    </w:p>
    <w:p w14:paraId="65EF63A9" w14:textId="691E7A2D" w:rsidR="00484362" w:rsidRPr="00230B64" w:rsidRDefault="00484362" w:rsidP="00484362">
      <w:pPr>
        <w:pStyle w:val="Default"/>
        <w:rPr>
          <w:rFonts w:ascii="Arial" w:hAnsi="Arial" w:cs="Arial"/>
        </w:rPr>
      </w:pPr>
      <w:r w:rsidRPr="00230B64">
        <w:rPr>
          <w:rFonts w:ascii="Arial" w:hAnsi="Arial" w:cs="Arial"/>
        </w:rPr>
        <w:t xml:space="preserve">Systems are open to constant examination and review by all company personnel and approved third parties enabling observations to be made and incorporated, which provide for continuous improvement. </w:t>
      </w:r>
    </w:p>
    <w:p w14:paraId="71200F34" w14:textId="77777777" w:rsidR="003541FD" w:rsidRPr="00230B64" w:rsidRDefault="003541FD" w:rsidP="00484362">
      <w:pPr>
        <w:pStyle w:val="Default"/>
        <w:rPr>
          <w:rFonts w:ascii="Arial" w:hAnsi="Arial" w:cs="Arial"/>
        </w:rPr>
      </w:pPr>
    </w:p>
    <w:p w14:paraId="2BCF316C" w14:textId="1F148AD2" w:rsidR="00484362" w:rsidRPr="00230B64" w:rsidRDefault="00484362" w:rsidP="00484362">
      <w:pPr>
        <w:pStyle w:val="Default"/>
        <w:rPr>
          <w:rFonts w:ascii="Arial" w:hAnsi="Arial" w:cs="Arial"/>
        </w:rPr>
      </w:pPr>
      <w:r w:rsidRPr="00230B64">
        <w:rPr>
          <w:rFonts w:ascii="Arial" w:hAnsi="Arial" w:cs="Arial"/>
        </w:rPr>
        <w:t>The company is proud of its good reputation for responsible practices and dedicated Client care, which are a result of the company’s ethical culture, skilled committed staff, and quality control over its services and products. It is the company’s policy to seek to operate to these standards continuously and to implement and operate fully the</w:t>
      </w:r>
      <w:r w:rsidR="003541FD" w:rsidRPr="00230B64">
        <w:rPr>
          <w:rFonts w:ascii="Arial" w:hAnsi="Arial" w:cs="Arial"/>
        </w:rPr>
        <w:t xml:space="preserve">ir </w:t>
      </w:r>
      <w:r w:rsidRPr="00230B64">
        <w:rPr>
          <w:rFonts w:ascii="Arial" w:hAnsi="Arial" w:cs="Arial"/>
        </w:rPr>
        <w:t xml:space="preserve">quality assurance standard through annual review. </w:t>
      </w:r>
    </w:p>
    <w:p w14:paraId="6518A570" w14:textId="77777777" w:rsidR="00672AAC" w:rsidRPr="00230B64" w:rsidRDefault="00672AAC" w:rsidP="00484362">
      <w:pPr>
        <w:pStyle w:val="Default"/>
        <w:rPr>
          <w:rFonts w:ascii="Arial" w:hAnsi="Arial" w:cs="Arial"/>
        </w:rPr>
      </w:pPr>
    </w:p>
    <w:p w14:paraId="46A7CCB5" w14:textId="413338D9" w:rsidR="00484362" w:rsidRPr="00230B64" w:rsidRDefault="00484362" w:rsidP="00484362">
      <w:pPr>
        <w:pStyle w:val="Default"/>
        <w:rPr>
          <w:rFonts w:ascii="Arial" w:hAnsi="Arial" w:cs="Arial"/>
        </w:rPr>
      </w:pPr>
      <w:r w:rsidRPr="00230B64">
        <w:rPr>
          <w:rFonts w:ascii="Arial" w:hAnsi="Arial" w:cs="Arial"/>
        </w:rPr>
        <w:t xml:space="preserve">Suppliers to the company will be actively encouraged to improve the quality and reliability of their services and products. </w:t>
      </w:r>
    </w:p>
    <w:p w14:paraId="0829D312" w14:textId="77777777" w:rsidR="00672AAC" w:rsidRPr="00230B64" w:rsidRDefault="00672AAC" w:rsidP="00484362">
      <w:pPr>
        <w:pStyle w:val="Default"/>
        <w:rPr>
          <w:rFonts w:ascii="Arial" w:hAnsi="Arial" w:cs="Arial"/>
        </w:rPr>
      </w:pPr>
    </w:p>
    <w:p w14:paraId="2E6518BE" w14:textId="2C7992F1" w:rsidR="00484362" w:rsidRPr="00230B64" w:rsidRDefault="00484362" w:rsidP="00484362">
      <w:pPr>
        <w:pStyle w:val="Default"/>
        <w:rPr>
          <w:rFonts w:ascii="Arial" w:hAnsi="Arial" w:cs="Arial"/>
        </w:rPr>
      </w:pPr>
      <w:r w:rsidRPr="00230B64">
        <w:rPr>
          <w:rFonts w:ascii="Arial" w:hAnsi="Arial" w:cs="Arial"/>
        </w:rPr>
        <w:t xml:space="preserve">The company complies with all legislation relevant to its </w:t>
      </w:r>
      <w:proofErr w:type="gramStart"/>
      <w:r w:rsidRPr="00230B64">
        <w:rPr>
          <w:rFonts w:ascii="Arial" w:hAnsi="Arial" w:cs="Arial"/>
        </w:rPr>
        <w:t>particular industry</w:t>
      </w:r>
      <w:proofErr w:type="gramEnd"/>
      <w:r w:rsidRPr="00230B64">
        <w:rPr>
          <w:rFonts w:ascii="Arial" w:hAnsi="Arial" w:cs="Arial"/>
        </w:rPr>
        <w:t xml:space="preserve"> sector together with the Health and Safety at Work Act 1974. </w:t>
      </w:r>
    </w:p>
    <w:p w14:paraId="3CE4CBE7" w14:textId="77777777" w:rsidR="00672AAC" w:rsidRPr="00230B64" w:rsidRDefault="00672AAC" w:rsidP="00484362">
      <w:pPr>
        <w:pStyle w:val="Default"/>
        <w:rPr>
          <w:rFonts w:ascii="Arial" w:hAnsi="Arial" w:cs="Arial"/>
        </w:rPr>
      </w:pPr>
    </w:p>
    <w:p w14:paraId="7FD8E39B" w14:textId="791DE831" w:rsidR="00484362" w:rsidRPr="00230B64" w:rsidRDefault="00484362" w:rsidP="00484362">
      <w:pPr>
        <w:pStyle w:val="Default"/>
        <w:rPr>
          <w:rFonts w:ascii="Arial" w:hAnsi="Arial" w:cs="Arial"/>
        </w:rPr>
      </w:pPr>
      <w:r w:rsidRPr="00230B64">
        <w:rPr>
          <w:rFonts w:ascii="Arial" w:hAnsi="Arial" w:cs="Arial"/>
        </w:rPr>
        <w:t xml:space="preserve">It is </w:t>
      </w:r>
      <w:r w:rsidR="000C2BD1" w:rsidRPr="00230B64">
        <w:rPr>
          <w:rFonts w:ascii="Arial" w:hAnsi="Arial" w:cs="Arial"/>
        </w:rPr>
        <w:t>JPS Online be</w:t>
      </w:r>
      <w:r w:rsidRPr="00230B64">
        <w:rPr>
          <w:rFonts w:ascii="Arial" w:hAnsi="Arial" w:cs="Arial"/>
        </w:rPr>
        <w:t xml:space="preserve">lief that, in applying these Standards, policies and procedures it will be able to operate to the requirements of its Clients and industry accordingly. </w:t>
      </w:r>
    </w:p>
    <w:p w14:paraId="7ED95608" w14:textId="77777777" w:rsidR="006F3F5E" w:rsidRDefault="006F3F5E" w:rsidP="00484362">
      <w:pPr>
        <w:pStyle w:val="Default"/>
        <w:rPr>
          <w:rFonts w:ascii="Arial" w:hAnsi="Arial" w:cs="Arial"/>
        </w:rPr>
      </w:pPr>
      <w:bookmarkStart w:id="0" w:name="_GoBack"/>
      <w:bookmarkEnd w:id="0"/>
    </w:p>
    <w:p w14:paraId="5486B647" w14:textId="730BACA0" w:rsidR="000C2BD1" w:rsidRPr="00230B64" w:rsidRDefault="00230B64" w:rsidP="00484362">
      <w:pPr>
        <w:pStyle w:val="Default"/>
        <w:rPr>
          <w:rFonts w:ascii="Arial" w:hAnsi="Arial" w:cs="Arial"/>
        </w:rPr>
      </w:pPr>
      <w:r>
        <w:rPr>
          <w:rFonts w:ascii="Arial" w:hAnsi="Arial" w:cs="Arial"/>
          <w:noProof/>
        </w:rPr>
        <w:drawing>
          <wp:anchor distT="0" distB="0" distL="114300" distR="114300" simplePos="0" relativeHeight="251658240" behindDoc="0" locked="0" layoutInCell="1" allowOverlap="1" wp14:anchorId="7987A1EE" wp14:editId="3AF4F2D3">
            <wp:simplePos x="0" y="0"/>
            <wp:positionH relativeFrom="column">
              <wp:posOffset>2314575</wp:posOffset>
            </wp:positionH>
            <wp:positionV relativeFrom="paragraph">
              <wp:posOffset>102870</wp:posOffset>
            </wp:positionV>
            <wp:extent cx="1704975" cy="29279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611" t="3185" b="63679"/>
                    <a:stretch/>
                  </pic:blipFill>
                  <pic:spPr bwMode="auto">
                    <a:xfrm>
                      <a:off x="0" y="0"/>
                      <a:ext cx="1704975" cy="2927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85C906" w14:textId="16D68D69" w:rsidR="00230B64" w:rsidRDefault="00484362" w:rsidP="00230B64">
      <w:pPr>
        <w:pStyle w:val="Default"/>
        <w:rPr>
          <w:rFonts w:ascii="Arial" w:hAnsi="Arial" w:cs="Arial"/>
        </w:rPr>
      </w:pPr>
      <w:r w:rsidRPr="00230B64">
        <w:rPr>
          <w:rFonts w:ascii="Arial" w:hAnsi="Arial" w:cs="Arial"/>
        </w:rPr>
        <w:t xml:space="preserve">Signed on Behalf of the Company: </w:t>
      </w:r>
    </w:p>
    <w:p w14:paraId="391BC865" w14:textId="33C381D7" w:rsidR="00230B64" w:rsidRDefault="00230B64" w:rsidP="00230B64">
      <w:pPr>
        <w:pStyle w:val="Default"/>
        <w:rPr>
          <w:rFonts w:ascii="Arial" w:hAnsi="Arial" w:cs="Arial"/>
        </w:rPr>
      </w:pPr>
      <w:r>
        <w:rPr>
          <w:rFonts w:ascii="Arial" w:hAnsi="Arial" w:cs="Arial"/>
          <w:noProof/>
        </w:rPr>
        <w:drawing>
          <wp:anchor distT="0" distB="0" distL="114300" distR="114300" simplePos="0" relativeHeight="251660288" behindDoc="0" locked="0" layoutInCell="1" allowOverlap="1" wp14:anchorId="378B5291" wp14:editId="586245EC">
            <wp:simplePos x="0" y="0"/>
            <wp:positionH relativeFrom="column">
              <wp:posOffset>361950</wp:posOffset>
            </wp:positionH>
            <wp:positionV relativeFrom="paragraph">
              <wp:posOffset>90170</wp:posOffset>
            </wp:positionV>
            <wp:extent cx="1704975" cy="47785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611" t="45879"/>
                    <a:stretch/>
                  </pic:blipFill>
                  <pic:spPr bwMode="auto">
                    <a:xfrm>
                      <a:off x="0" y="0"/>
                      <a:ext cx="1704975" cy="4778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2BCBB0" w14:textId="35BCCD52" w:rsidR="004032DE" w:rsidRPr="00230B64" w:rsidRDefault="00484362" w:rsidP="00230B64">
      <w:pPr>
        <w:pStyle w:val="Default"/>
        <w:rPr>
          <w:rFonts w:ascii="Arial" w:hAnsi="Arial" w:cs="Arial"/>
        </w:rPr>
      </w:pPr>
      <w:r w:rsidRPr="00230B64">
        <w:rPr>
          <w:rFonts w:ascii="Arial" w:hAnsi="Arial" w:cs="Arial"/>
        </w:rPr>
        <w:t>Date</w:t>
      </w:r>
      <w:r w:rsidR="00230B64">
        <w:rPr>
          <w:rFonts w:ascii="Arial" w:hAnsi="Arial" w:cs="Arial"/>
        </w:rPr>
        <w:t>:</w:t>
      </w:r>
      <w:r w:rsidRPr="00230B64">
        <w:rPr>
          <w:rFonts w:ascii="Arial" w:hAnsi="Arial" w:cs="Arial"/>
        </w:rPr>
        <w:t xml:space="preserve"> </w:t>
      </w:r>
    </w:p>
    <w:sectPr w:rsidR="004032DE" w:rsidRPr="00230B6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13ED8" w14:textId="77777777" w:rsidR="00731AED" w:rsidRDefault="00731AED" w:rsidP="00647E12">
      <w:pPr>
        <w:spacing w:after="0" w:line="240" w:lineRule="auto"/>
      </w:pPr>
      <w:r>
        <w:separator/>
      </w:r>
    </w:p>
  </w:endnote>
  <w:endnote w:type="continuationSeparator" w:id="0">
    <w:p w14:paraId="7ED5CF7A" w14:textId="77777777" w:rsidR="00731AED" w:rsidRDefault="00731AED" w:rsidP="00647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8678827"/>
      <w:docPartObj>
        <w:docPartGallery w:val="Page Numbers (Bottom of Page)"/>
        <w:docPartUnique/>
      </w:docPartObj>
    </w:sdtPr>
    <w:sdtEndPr/>
    <w:sdtContent>
      <w:sdt>
        <w:sdtPr>
          <w:id w:val="-1769616900"/>
          <w:docPartObj>
            <w:docPartGallery w:val="Page Numbers (Top of Page)"/>
            <w:docPartUnique/>
          </w:docPartObj>
        </w:sdtPr>
        <w:sdtEndPr/>
        <w:sdtContent>
          <w:p w14:paraId="7A42FB01" w14:textId="77777777" w:rsidR="006F3F5E" w:rsidRDefault="006F3F5E" w:rsidP="006F3F5E">
            <w:pPr>
              <w:spacing w:after="0"/>
              <w:rPr>
                <w:rFonts w:ascii="Arial" w:hAnsi="Arial" w:cs="Arial"/>
                <w:b/>
                <w:sz w:val="24"/>
                <w:szCs w:val="24"/>
              </w:rPr>
            </w:pPr>
            <w:r>
              <w:rPr>
                <w:rFonts w:ascii="Arial" w:hAnsi="Arial" w:cs="Arial"/>
                <w:b/>
                <w:sz w:val="24"/>
                <w:szCs w:val="24"/>
              </w:rPr>
              <w:t xml:space="preserve">JPS Online Ltd Details: </w:t>
            </w:r>
          </w:p>
          <w:p w14:paraId="76A460A7" w14:textId="77777777" w:rsidR="006F3F5E" w:rsidRDefault="006F3F5E" w:rsidP="006F3F5E">
            <w:pPr>
              <w:spacing w:after="0"/>
              <w:rPr>
                <w:rFonts w:ascii="Arial" w:hAnsi="Arial" w:cs="Arial"/>
                <w:sz w:val="24"/>
                <w:szCs w:val="24"/>
              </w:rPr>
            </w:pPr>
            <w:r w:rsidRPr="00522695">
              <w:rPr>
                <w:rFonts w:ascii="Arial" w:hAnsi="Arial" w:cs="Arial"/>
                <w:sz w:val="24"/>
                <w:szCs w:val="24"/>
              </w:rPr>
              <w:t>Unit 27, Cirencester Business Estate, Love Lane, Cirencester, GL7 1YG</w:t>
            </w:r>
          </w:p>
          <w:p w14:paraId="38C2E6E1" w14:textId="39360FB4" w:rsidR="00647E12" w:rsidRDefault="006F3F5E" w:rsidP="006F3F5E">
            <w:pPr>
              <w:spacing w:after="0"/>
            </w:pPr>
            <w:r w:rsidRPr="006F3F5E">
              <w:rPr>
                <w:rFonts w:ascii="Arial" w:hAnsi="Arial" w:cs="Arial"/>
                <w:sz w:val="24"/>
                <w:szCs w:val="24"/>
              </w:rPr>
              <w:t xml:space="preserve">Form Ref: </w:t>
            </w:r>
            <w:r w:rsidR="00731AED" w:rsidRPr="006F3F5E">
              <w:rPr>
                <w:rFonts w:ascii="Arial" w:hAnsi="Arial" w:cs="Arial"/>
                <w:noProof/>
                <w:sz w:val="24"/>
                <w:szCs w:val="24"/>
              </w:rPr>
              <w:fldChar w:fldCharType="begin"/>
            </w:r>
            <w:r w:rsidR="00731AED" w:rsidRPr="006F3F5E">
              <w:rPr>
                <w:rFonts w:ascii="Arial" w:hAnsi="Arial" w:cs="Arial"/>
                <w:noProof/>
                <w:sz w:val="24"/>
                <w:szCs w:val="24"/>
              </w:rPr>
              <w:instrText xml:space="preserve"> FILENAME \* MERGEFORMAT </w:instrText>
            </w:r>
            <w:r w:rsidR="00731AED" w:rsidRPr="006F3F5E">
              <w:rPr>
                <w:rFonts w:ascii="Arial" w:hAnsi="Arial" w:cs="Arial"/>
                <w:noProof/>
                <w:sz w:val="24"/>
                <w:szCs w:val="24"/>
              </w:rPr>
              <w:fldChar w:fldCharType="separate"/>
            </w:r>
            <w:r w:rsidR="00AD25F8">
              <w:rPr>
                <w:rFonts w:ascii="Arial" w:hAnsi="Arial" w:cs="Arial"/>
                <w:noProof/>
                <w:sz w:val="24"/>
                <w:szCs w:val="24"/>
              </w:rPr>
              <w:t>Internal Quality Policy - JPSQM001</w:t>
            </w:r>
            <w:r w:rsidR="00731AED" w:rsidRPr="006F3F5E">
              <w:rPr>
                <w:rFonts w:ascii="Arial" w:hAnsi="Arial" w:cs="Arial"/>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213C8" w14:textId="77777777" w:rsidR="00731AED" w:rsidRDefault="00731AED" w:rsidP="00647E12">
      <w:pPr>
        <w:spacing w:after="0" w:line="240" w:lineRule="auto"/>
      </w:pPr>
      <w:r>
        <w:separator/>
      </w:r>
    </w:p>
  </w:footnote>
  <w:footnote w:type="continuationSeparator" w:id="0">
    <w:p w14:paraId="7CAC702C" w14:textId="77777777" w:rsidR="00731AED" w:rsidRDefault="00731AED" w:rsidP="00647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E6AAD" w14:textId="18E43985" w:rsidR="00230B64" w:rsidRPr="00230B64" w:rsidRDefault="00230B64" w:rsidP="00230B64">
    <w:pPr>
      <w:pStyle w:val="Header"/>
      <w:jc w:val="right"/>
    </w:pPr>
    <w:r>
      <w:rPr>
        <w:noProof/>
      </w:rPr>
      <w:drawing>
        <wp:inline distT="0" distB="0" distL="0" distR="0" wp14:anchorId="067F63E9" wp14:editId="602884C9">
          <wp:extent cx="1562096" cy="628650"/>
          <wp:effectExtent l="0" t="0" r="4" b="0"/>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9500" t="14737" r="8500" b="15788"/>
                  <a:stretch>
                    <a:fillRect/>
                  </a:stretch>
                </pic:blipFill>
                <pic:spPr>
                  <a:xfrm>
                    <a:off x="0" y="0"/>
                    <a:ext cx="1562096" cy="62865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06F96"/>
    <w:multiLevelType w:val="hybridMultilevel"/>
    <w:tmpl w:val="58A046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6B184E"/>
    <w:multiLevelType w:val="hybridMultilevel"/>
    <w:tmpl w:val="386017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206BD3"/>
    <w:multiLevelType w:val="hybridMultilevel"/>
    <w:tmpl w:val="8CD409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9853DD"/>
    <w:multiLevelType w:val="hybridMultilevel"/>
    <w:tmpl w:val="861ED0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EE2FEA"/>
    <w:multiLevelType w:val="hybridMultilevel"/>
    <w:tmpl w:val="1EC0264A"/>
    <w:lvl w:ilvl="0" w:tplc="DBC6D1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E12"/>
    <w:rsid w:val="00026C63"/>
    <w:rsid w:val="000809A1"/>
    <w:rsid w:val="000C2BD1"/>
    <w:rsid w:val="000D2301"/>
    <w:rsid w:val="000D65DA"/>
    <w:rsid w:val="000E165F"/>
    <w:rsid w:val="001438A9"/>
    <w:rsid w:val="001B0DC3"/>
    <w:rsid w:val="001C53BF"/>
    <w:rsid w:val="001F6190"/>
    <w:rsid w:val="00230B64"/>
    <w:rsid w:val="002A2357"/>
    <w:rsid w:val="002B04FF"/>
    <w:rsid w:val="002B5D86"/>
    <w:rsid w:val="002D4B99"/>
    <w:rsid w:val="002E1603"/>
    <w:rsid w:val="002E26E5"/>
    <w:rsid w:val="002E39A5"/>
    <w:rsid w:val="002F2835"/>
    <w:rsid w:val="002F6258"/>
    <w:rsid w:val="00321595"/>
    <w:rsid w:val="00350CC7"/>
    <w:rsid w:val="003541FD"/>
    <w:rsid w:val="00362ED4"/>
    <w:rsid w:val="00387F20"/>
    <w:rsid w:val="003D7F3C"/>
    <w:rsid w:val="003F555D"/>
    <w:rsid w:val="004032DE"/>
    <w:rsid w:val="00484362"/>
    <w:rsid w:val="004D7320"/>
    <w:rsid w:val="004F1B29"/>
    <w:rsid w:val="00523AB9"/>
    <w:rsid w:val="0052623C"/>
    <w:rsid w:val="00545529"/>
    <w:rsid w:val="005748AD"/>
    <w:rsid w:val="0057631B"/>
    <w:rsid w:val="00584905"/>
    <w:rsid w:val="005A15B1"/>
    <w:rsid w:val="005D2E65"/>
    <w:rsid w:val="005E7071"/>
    <w:rsid w:val="00604CA6"/>
    <w:rsid w:val="006078A7"/>
    <w:rsid w:val="00624B0E"/>
    <w:rsid w:val="00647E12"/>
    <w:rsid w:val="00672AAC"/>
    <w:rsid w:val="00675115"/>
    <w:rsid w:val="006A259B"/>
    <w:rsid w:val="006F3F5E"/>
    <w:rsid w:val="007117ED"/>
    <w:rsid w:val="00731AED"/>
    <w:rsid w:val="0083747B"/>
    <w:rsid w:val="00870702"/>
    <w:rsid w:val="008C3E9F"/>
    <w:rsid w:val="008C6930"/>
    <w:rsid w:val="008D7F52"/>
    <w:rsid w:val="009214DA"/>
    <w:rsid w:val="009270DB"/>
    <w:rsid w:val="00933C08"/>
    <w:rsid w:val="00967451"/>
    <w:rsid w:val="00967A23"/>
    <w:rsid w:val="009B5329"/>
    <w:rsid w:val="009C3EDA"/>
    <w:rsid w:val="009D7F15"/>
    <w:rsid w:val="009E21D7"/>
    <w:rsid w:val="009E44C9"/>
    <w:rsid w:val="00A03B11"/>
    <w:rsid w:val="00A554DC"/>
    <w:rsid w:val="00A81633"/>
    <w:rsid w:val="00A87434"/>
    <w:rsid w:val="00A94D5F"/>
    <w:rsid w:val="00AC495A"/>
    <w:rsid w:val="00AD25F8"/>
    <w:rsid w:val="00AE18A2"/>
    <w:rsid w:val="00B75FD7"/>
    <w:rsid w:val="00B95B37"/>
    <w:rsid w:val="00BC52EE"/>
    <w:rsid w:val="00BE79DE"/>
    <w:rsid w:val="00BF73E6"/>
    <w:rsid w:val="00C714E9"/>
    <w:rsid w:val="00C74025"/>
    <w:rsid w:val="00CD2A08"/>
    <w:rsid w:val="00D20C4C"/>
    <w:rsid w:val="00D21E91"/>
    <w:rsid w:val="00DD065C"/>
    <w:rsid w:val="00DF3F17"/>
    <w:rsid w:val="00E02CEE"/>
    <w:rsid w:val="00E170C9"/>
    <w:rsid w:val="00E401BC"/>
    <w:rsid w:val="00E610A3"/>
    <w:rsid w:val="00E72A78"/>
    <w:rsid w:val="00EC675C"/>
    <w:rsid w:val="00F02E5B"/>
    <w:rsid w:val="00F3335E"/>
    <w:rsid w:val="00F74E3B"/>
    <w:rsid w:val="00F87733"/>
    <w:rsid w:val="00F94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0016E4"/>
  <w15:chartTrackingRefBased/>
  <w15:docId w15:val="{E91E8F45-04C0-4268-9B15-CDE36AAA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E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E12"/>
  </w:style>
  <w:style w:type="paragraph" w:styleId="Footer">
    <w:name w:val="footer"/>
    <w:basedOn w:val="Normal"/>
    <w:link w:val="FooterChar"/>
    <w:uiPriority w:val="99"/>
    <w:unhideWhenUsed/>
    <w:rsid w:val="00647E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E12"/>
  </w:style>
  <w:style w:type="table" w:styleId="TableGrid">
    <w:name w:val="Table Grid"/>
    <w:basedOn w:val="TableNormal"/>
    <w:uiPriority w:val="39"/>
    <w:rsid w:val="00647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47E12"/>
    <w:rPr>
      <w:color w:val="808080"/>
    </w:rPr>
  </w:style>
  <w:style w:type="table" w:styleId="ListTable1Light-Accent1">
    <w:name w:val="List Table 1 Light Accent 1"/>
    <w:basedOn w:val="TableNormal"/>
    <w:uiPriority w:val="46"/>
    <w:rsid w:val="006078A7"/>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0E165F"/>
    <w:pPr>
      <w:ind w:left="720"/>
      <w:contextualSpacing/>
    </w:pPr>
  </w:style>
  <w:style w:type="paragraph" w:customStyle="1" w:styleId="Default">
    <w:name w:val="Default"/>
    <w:rsid w:val="00484362"/>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230B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B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0B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30B6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albone</dc:creator>
  <cp:keywords/>
  <dc:description/>
  <cp:lastModifiedBy>Levi O'Callaghan</cp:lastModifiedBy>
  <cp:revision>4</cp:revision>
  <dcterms:created xsi:type="dcterms:W3CDTF">2019-02-06T15:15:00Z</dcterms:created>
  <dcterms:modified xsi:type="dcterms:W3CDTF">2019-02-06T15:35:00Z</dcterms:modified>
</cp:coreProperties>
</file>